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Catch-22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spacing w:lineRule="auto" w:line="276"/>
        <w:jc w:val="start"/>
        <w:rPr/>
      </w:pPr>
      <w:r>
        <w:rPr/>
        <w:t xml:space="preserve">A Catch-22 is a paradoxical situation where you are trapped by contradictory rules or conditions, making it impossible to escape or resolve the problem. The term originates from Joseph Heller's novel “Catch-22”, published in 1961, which satirizes bureaucracy and the absurdity of war. In the novel, “Catch-22” describes a regulation which states that a pilot can be grounded for being insane, but if you request to be grounded (because of dangerous missions), it means that you are sane, since only a rational person would avoid danger. Therefore, the pilot cannot escape flying the missions, </w:t>
      </w:r>
      <w:r>
        <w:rPr/>
        <w:t>unless he is deemed to be insane by another person</w:t>
      </w:r>
      <w:r>
        <w:rPr/>
        <w:t>. This is a “no-win” situation. It can be represented by the flowchart below:</w:t>
      </w:r>
    </w:p>
    <w:p>
      <w:pPr>
        <w:pStyle w:val="Normal"/>
        <w:bidi w:val="0"/>
        <w:spacing w:lineRule="auto" w:line="276"/>
        <w:jc w:val="start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1424940</wp:posOffset>
            </wp:positionH>
            <wp:positionV relativeFrom="paragraph">
              <wp:posOffset>105410</wp:posOffset>
            </wp:positionV>
            <wp:extent cx="3143885" cy="2045970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885" cy="2045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“</w:t>
      </w:r>
      <w:r>
        <w:rPr/>
        <w:t>Catch-22” is also the name of a 1970 American satirical comedy war film adapted from Joseph Heller’s novel.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Modern Usage</w:t>
      </w:r>
    </w:p>
    <w:p>
      <w:pPr>
        <w:pStyle w:val="Normal"/>
        <w:bidi w:val="0"/>
        <w:jc w:val="start"/>
        <w:rPr/>
      </w:pPr>
      <w:r>
        <w:rPr/>
        <w:t>In everyday language, the words “Catch-22” means “a frustrating, circular predicament” – a dilemma which has no good solution. Here are some examples: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  <w:i w:val="false"/>
          <w:iCs w:val="false"/>
        </w:rPr>
      </w:pPr>
      <w:r>
        <w:rPr>
          <w:b/>
          <w:bCs/>
          <w:i w:val="false"/>
          <w:iCs w:val="false"/>
        </w:rPr>
        <w:t>1. Job application</w:t>
      </w:r>
    </w:p>
    <w:p>
      <w:pPr>
        <w:pStyle w:val="Normal"/>
        <w:bidi w:val="0"/>
        <w:jc w:val="start"/>
        <w:rPr/>
      </w:pPr>
      <w:r>
        <w:rPr/>
        <w:t>You need work experience to get a job, but you need a job to get work experience.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2. Bank loan</w:t>
      </w:r>
    </w:p>
    <w:p>
      <w:pPr>
        <w:pStyle w:val="Normal"/>
        <w:bidi w:val="0"/>
        <w:jc w:val="start"/>
        <w:rPr/>
      </w:pPr>
      <w:r>
        <w:rPr/>
        <w:t>You can’t get a bank loan if you don’t have a credit history, but you can’t get a credit history without a loan.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3. Customers in a restaurant</w:t>
      </w:r>
    </w:p>
    <w:p>
      <w:pPr>
        <w:pStyle w:val="Normal"/>
        <w:bidi w:val="0"/>
        <w:jc w:val="start"/>
        <w:rPr/>
      </w:pPr>
      <w:r>
        <w:rPr/>
        <w:t>A restaurant can’t attract customers if it is empty, and customers don’t want to enter a restaurant if it is empty.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>
          <w:u w:val="single"/>
        </w:rPr>
        <w:t>Notes</w:t>
      </w:r>
      <w:r>
        <w:rPr/>
        <w:t>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The number 22 has no important significance, it was chosen for its “euphony” (how the words sound).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2. The phrase “catch-22” does not translate easily to other languages, but in Portuguese it means “</w:t>
      </w:r>
      <w:r>
        <w:rPr>
          <w:lang w:val="pt-BR"/>
        </w:rPr>
        <w:t>beco sem saída</w:t>
      </w:r>
      <w:r>
        <w:rPr/>
        <w:t>” or “</w:t>
      </w:r>
      <w:r>
        <w:rPr>
          <w:lang w:val="pt-BR"/>
        </w:rPr>
        <w:t>impasse</w:t>
      </w:r>
      <w:r>
        <w:rPr/>
        <w:t>”.</w:t>
      </w:r>
    </w:p>
    <w:sectPr>
      <w:type w:val="nextPage"/>
      <w:pgSz w:w="12240" w:h="15840"/>
      <w:pgMar w:left="850" w:right="850" w:gutter="0" w:header="0" w:top="737" w:footer="0" w:bottom="73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Noto Serif CJK SC" w:cs="Noto Sans"/>
        <w:kern w:val="2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Arial" w:hAnsi="Arial" w:eastAsia="Noto Serif CJK SC" w:cs="Noto Sans"/>
      <w:color w:val="auto"/>
      <w:kern w:val="2"/>
      <w:sz w:val="24"/>
      <w:szCs w:val="24"/>
      <w:lang w:val="en-GB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Arial" w:hAnsi="Arial" w:eastAsia="Noto Sans CJK SC" w:cs="Noto Sans"/>
      <w:sz w:val="30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Arial" w:hAnsi="Arial"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Arial" w:hAnsi="Arial" w:cs="Noto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</TotalTime>
  <Application>LibreOffice/25.8.4.2$Linux_X86_64 LibreOffice_project/290daaa01b999472f0c7a3890eb6a550fd74c6df</Application>
  <AppVersion>15.0000</AppVersion>
  <Pages>1</Pages>
  <Words>272</Words>
  <Characters>1341</Characters>
  <CharactersWithSpaces>1600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2024-12-06T09:24:03Z</dcterms:created>
  <dc:creator/>
  <dc:description/>
  <dc:language>en-GB</dc:language>
  <cp:lastModifiedBy/>
  <cp:lastPrinted>2026-02-27T17:24:25Z</cp:lastPrinted>
  <dcterms:modified xsi:type="dcterms:W3CDTF">2026-02-27T17:25:19Z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